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1C" w:rsidRPr="006E5AB5" w:rsidRDefault="001127FD" w:rsidP="00C0111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ZADANIA ZA </w:t>
      </w:r>
      <w:r w:rsidR="00D60734">
        <w:rPr>
          <w:rFonts w:ascii="Garamond" w:hAnsi="Garamond"/>
          <w:lang w:val="pl-PL"/>
        </w:rPr>
        <w:t>3</w:t>
      </w:r>
      <w:r>
        <w:rPr>
          <w:rFonts w:ascii="Garamond" w:hAnsi="Garamond"/>
          <w:lang w:val="pl-PL"/>
        </w:rPr>
        <w:t xml:space="preserve"> PKT. KAŻDE</w:t>
      </w:r>
    </w:p>
    <w:p w:rsidR="0079331C" w:rsidRDefault="0079331C" w:rsidP="0079331C">
      <w:pPr>
        <w:jc w:val="both"/>
        <w:rPr>
          <w:rFonts w:ascii="Garamond" w:hAnsi="Garamond"/>
          <w:lang w:val="pl-PL"/>
        </w:rPr>
      </w:pPr>
    </w:p>
    <w:p w:rsidR="00D60734" w:rsidRPr="005759CF" w:rsidRDefault="00D60734" w:rsidP="00D60734">
      <w:pPr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 w:rsidRPr="005759CF">
        <w:rPr>
          <w:rFonts w:ascii="Garamond" w:hAnsi="Garamond"/>
          <w:b/>
          <w:lang w:val="pl-PL"/>
        </w:rPr>
        <w:t>Dla algorytmu sortowania Shella:</w:t>
      </w:r>
    </w:p>
    <w:p w:rsidR="00D60734" w:rsidRDefault="00D60734" w:rsidP="00D60734">
      <w:pPr>
        <w:pStyle w:val="Akapitzlist"/>
        <w:numPr>
          <w:ilvl w:val="1"/>
          <w:numId w:val="1"/>
        </w:numPr>
        <w:jc w:val="both"/>
        <w:rPr>
          <w:rFonts w:ascii="Garamond" w:hAnsi="Garamond"/>
          <w:lang w:val="pl-PL"/>
        </w:rPr>
      </w:pPr>
      <w:r w:rsidRPr="00D60734">
        <w:rPr>
          <w:rFonts w:ascii="Garamond" w:hAnsi="Garamond"/>
          <w:lang w:val="pl-PL"/>
        </w:rPr>
        <w:t>Który z ciągów przyrostów jest najlepszy dla dużych tablic {1, 2, 3}, {3, 2, 1}, {10, 5, 1}</w:t>
      </w:r>
      <w:r w:rsidR="00C97ADA">
        <w:rPr>
          <w:rFonts w:ascii="Garamond" w:hAnsi="Garamond"/>
          <w:lang w:val="pl-PL"/>
        </w:rPr>
        <w:t>, {1, 5, 20}</w:t>
      </w:r>
    </w:p>
    <w:p w:rsidR="00D60734" w:rsidRDefault="00D60734" w:rsidP="00D60734">
      <w:pPr>
        <w:pStyle w:val="Akapitzlist"/>
        <w:ind w:left="1080"/>
        <w:jc w:val="both"/>
        <w:rPr>
          <w:rFonts w:ascii="Garamond" w:hAnsi="Garamond"/>
          <w:lang w:val="pl-PL"/>
        </w:rPr>
      </w:pPr>
    </w:p>
    <w:p w:rsidR="00D60734" w:rsidRDefault="00D60734" w:rsidP="00D60734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Odp. Najlepszy jest ………………………, bo ……………………………………………………….</w:t>
      </w:r>
    </w:p>
    <w:p w:rsidR="00D60734" w:rsidRDefault="00D60734" w:rsidP="00D60734">
      <w:pPr>
        <w:jc w:val="both"/>
        <w:rPr>
          <w:rFonts w:ascii="Garamond" w:hAnsi="Garamond"/>
          <w:lang w:val="pl-PL"/>
        </w:rPr>
      </w:pPr>
    </w:p>
    <w:p w:rsidR="00D60734" w:rsidRDefault="00D60734" w:rsidP="00D60734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</w:t>
      </w:r>
    </w:p>
    <w:p w:rsidR="005759CF" w:rsidRDefault="005759CF" w:rsidP="00D60734">
      <w:pPr>
        <w:jc w:val="both"/>
        <w:rPr>
          <w:rFonts w:ascii="Garamond" w:hAnsi="Garamond"/>
          <w:lang w:val="pl-PL"/>
        </w:rPr>
      </w:pPr>
    </w:p>
    <w:p w:rsidR="005759CF" w:rsidRPr="00D60734" w:rsidRDefault="005759CF" w:rsidP="00D60734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</w:t>
      </w:r>
    </w:p>
    <w:p w:rsidR="00D60734" w:rsidRDefault="00D60734" w:rsidP="00D60734">
      <w:pPr>
        <w:pStyle w:val="Akapitzlist"/>
        <w:numPr>
          <w:ilvl w:val="1"/>
          <w:numId w:val="1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Który z algorytmów sortowania opłaca się stosować jako alg. pomocniczy: sortowanie bąbelkowe, szybkie, przez podział i scalanie</w:t>
      </w:r>
    </w:p>
    <w:p w:rsidR="00D60734" w:rsidRDefault="00D60734" w:rsidP="00D60734">
      <w:pPr>
        <w:jc w:val="both"/>
        <w:rPr>
          <w:rFonts w:ascii="Garamond" w:hAnsi="Garamond"/>
          <w:lang w:val="pl-PL"/>
        </w:rPr>
      </w:pPr>
    </w:p>
    <w:p w:rsidR="00D60734" w:rsidRDefault="00D60734" w:rsidP="00D60734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Odp. Opłaca się stosować algorytm</w:t>
      </w:r>
      <w:r w:rsidR="00C97ADA">
        <w:rPr>
          <w:rFonts w:ascii="Garamond" w:hAnsi="Garamond"/>
          <w:lang w:val="pl-PL"/>
        </w:rPr>
        <w:t>(y)</w:t>
      </w:r>
      <w:r>
        <w:rPr>
          <w:rFonts w:ascii="Garamond" w:hAnsi="Garamond"/>
          <w:lang w:val="pl-PL"/>
        </w:rPr>
        <w:t>…………………………………., bo ……………………………</w:t>
      </w:r>
    </w:p>
    <w:p w:rsidR="00D60734" w:rsidRDefault="00D60734" w:rsidP="00D60734">
      <w:pPr>
        <w:jc w:val="both"/>
        <w:rPr>
          <w:rFonts w:ascii="Garamond" w:hAnsi="Garamond"/>
          <w:lang w:val="pl-PL"/>
        </w:rPr>
      </w:pPr>
    </w:p>
    <w:p w:rsidR="00D60734" w:rsidRPr="00D60734" w:rsidRDefault="00C97ADA" w:rsidP="00D60734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….</w:t>
      </w:r>
      <w:r w:rsidR="00D60734"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C97ADA" w:rsidRDefault="00C97ADA" w:rsidP="00C97ADA">
      <w:pPr>
        <w:jc w:val="both"/>
        <w:rPr>
          <w:rFonts w:ascii="Garamond" w:hAnsi="Garamond"/>
          <w:lang w:val="pl-PL"/>
        </w:rPr>
      </w:pPr>
    </w:p>
    <w:p w:rsidR="00C97ADA" w:rsidRPr="00C97ADA" w:rsidRDefault="00C97ADA" w:rsidP="00C97ADA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Nie opłaca się stosować algorytm(y)……………………………………………………………, bo ……</w:t>
      </w:r>
    </w:p>
    <w:p w:rsidR="00D60734" w:rsidRDefault="00D60734" w:rsidP="00D60734">
      <w:pPr>
        <w:jc w:val="both"/>
        <w:rPr>
          <w:rFonts w:ascii="Garamond" w:hAnsi="Garamond"/>
          <w:lang w:val="pl-PL"/>
        </w:rPr>
      </w:pPr>
    </w:p>
    <w:p w:rsidR="00C97ADA" w:rsidRDefault="00C97ADA" w:rsidP="00D60734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C97ADA" w:rsidRPr="00D60734" w:rsidRDefault="00C97ADA" w:rsidP="00D60734">
      <w:pPr>
        <w:jc w:val="both"/>
        <w:rPr>
          <w:rFonts w:ascii="Garamond" w:hAnsi="Garamond"/>
          <w:lang w:val="pl-PL"/>
        </w:rPr>
      </w:pPr>
    </w:p>
    <w:p w:rsidR="00D60734" w:rsidRPr="005759CF" w:rsidRDefault="00DC5D10" w:rsidP="00D60734">
      <w:pPr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 w:rsidRPr="005759CF">
        <w:rPr>
          <w:rFonts w:ascii="Garamond" w:hAnsi="Garamond"/>
          <w:b/>
          <w:lang w:val="pl-PL"/>
        </w:rPr>
        <w:t>Dane są dwa kopce dwumianowe H</w:t>
      </w:r>
      <w:r w:rsidRPr="005759CF">
        <w:rPr>
          <w:rFonts w:ascii="Garamond" w:hAnsi="Garamond"/>
          <w:b/>
          <w:vertAlign w:val="subscript"/>
          <w:lang w:val="pl-PL"/>
        </w:rPr>
        <w:t>1</w:t>
      </w:r>
      <w:r w:rsidRPr="005759CF">
        <w:rPr>
          <w:rFonts w:ascii="Garamond" w:hAnsi="Garamond"/>
          <w:b/>
          <w:lang w:val="pl-PL"/>
        </w:rPr>
        <w:t xml:space="preserve"> i H</w:t>
      </w:r>
      <w:r w:rsidRPr="005759CF">
        <w:rPr>
          <w:rFonts w:ascii="Garamond" w:hAnsi="Garamond"/>
          <w:b/>
          <w:vertAlign w:val="subscript"/>
          <w:lang w:val="pl-PL"/>
        </w:rPr>
        <w:t>2</w:t>
      </w:r>
      <w:r w:rsidRPr="005759CF">
        <w:rPr>
          <w:rFonts w:ascii="Garamond" w:hAnsi="Garamond"/>
          <w:b/>
          <w:lang w:val="pl-PL"/>
        </w:rPr>
        <w:t>. Odpowiedz i uzasadnij krótko: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Default="00DC5D10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Jaka może być minimalna, a jaka maksymalna liczba drzew dwumianowym w kopcu wynikowym?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Default="00DC5D10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DC5D10" w:rsidRDefault="00DC5D10" w:rsidP="0079331C">
      <w:pPr>
        <w:jc w:val="both"/>
        <w:rPr>
          <w:rFonts w:ascii="Garamond" w:hAnsi="Garamond"/>
          <w:lang w:val="pl-PL"/>
        </w:rPr>
      </w:pPr>
    </w:p>
    <w:p w:rsidR="00DC5D10" w:rsidRDefault="00DC5D10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DC5D10" w:rsidRDefault="00DC5D10" w:rsidP="0079331C">
      <w:pPr>
        <w:jc w:val="both"/>
        <w:rPr>
          <w:rFonts w:ascii="Garamond" w:hAnsi="Garamond"/>
          <w:lang w:val="pl-PL"/>
        </w:rPr>
      </w:pPr>
    </w:p>
    <w:p w:rsidR="00DC5D10" w:rsidRDefault="00DC5D10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Pr="005759CF" w:rsidRDefault="00DC5D10" w:rsidP="00DC5D10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 w:rsidRPr="005759CF">
        <w:rPr>
          <w:rFonts w:ascii="Garamond" w:hAnsi="Garamond"/>
          <w:b/>
          <w:lang w:val="pl-PL"/>
        </w:rPr>
        <w:t xml:space="preserve">Dana jest funkcja prefiksowa </w:t>
      </w:r>
      <w:r w:rsidR="005759CF" w:rsidRPr="005759CF">
        <w:rPr>
          <w:rFonts w:ascii="Garamond" w:hAnsi="Garamond"/>
          <w:b/>
          <w:lang w:val="pl-PL"/>
        </w:rPr>
        <w:sym w:font="Symbol" w:char="F070"/>
      </w:r>
      <w:r w:rsidR="005759CF" w:rsidRPr="005759CF">
        <w:rPr>
          <w:rFonts w:ascii="Garamond" w:hAnsi="Garamond"/>
          <w:b/>
          <w:lang w:val="pl-PL"/>
        </w:rPr>
        <w:t>(k), gdzie k należy do liczb naturalnych z przedziału &lt;0, N&gt;. Ile wynosi największa i najmniejsza możliwa wartość S, uzasadnij odpowiedź: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Default="005759CF" w:rsidP="00AE73D9">
      <w:pPr>
        <w:jc w:val="center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S=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lang w:val="pl-PL"/>
              </w:rPr>
            </m:ctrlPr>
          </m:naryPr>
          <m:sub>
            <m:r>
              <w:rPr>
                <w:rFonts w:ascii="Cambria Math" w:hAnsi="Cambria Math"/>
                <w:lang w:val="pl-PL"/>
              </w:rPr>
              <m:t>i=1</m:t>
            </m:r>
          </m:sub>
          <m:sup>
            <m:r>
              <w:rPr>
                <w:rFonts w:ascii="Cambria Math" w:hAnsi="Cambria Math"/>
                <w:lang w:val="pl-PL"/>
              </w:rPr>
              <m:t>i=N</m:t>
            </m:r>
          </m:sup>
          <m:e>
            <m:r>
              <w:rPr>
                <w:rFonts w:ascii="Cambria Math" w:hAnsi="Cambria Math"/>
                <w:lang w:val="pl-PL"/>
              </w:rPr>
              <m:t>π(i)</m:t>
            </m:r>
          </m:e>
        </m:nary>
      </m:oMath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60734" w:rsidRDefault="005759CF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5759CF" w:rsidRDefault="005759CF" w:rsidP="0079331C">
      <w:pPr>
        <w:jc w:val="both"/>
        <w:rPr>
          <w:rFonts w:ascii="Garamond" w:hAnsi="Garamond"/>
          <w:lang w:val="pl-PL"/>
        </w:rPr>
      </w:pPr>
    </w:p>
    <w:p w:rsidR="005759CF" w:rsidRDefault="005759CF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5759CF" w:rsidRDefault="005759CF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Pr="005759CF" w:rsidRDefault="00AE73D9" w:rsidP="00AE73D9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Struktura grafu G, jest dana macierzą wag [w</w:t>
      </w:r>
      <w:r>
        <w:rPr>
          <w:rFonts w:ascii="Garamond" w:hAnsi="Garamond"/>
          <w:b/>
          <w:vertAlign w:val="subscript"/>
          <w:lang w:val="pl-PL"/>
        </w:rPr>
        <w:t>ij</w:t>
      </w:r>
      <w:r>
        <w:rPr>
          <w:rFonts w:ascii="Garamond" w:hAnsi="Garamond"/>
          <w:b/>
          <w:lang w:val="pl-PL"/>
        </w:rPr>
        <w:t>] o następującej zawartości</w:t>
      </w:r>
      <w:r w:rsidR="00C30FC5">
        <w:rPr>
          <w:rFonts w:ascii="Garamond" w:hAnsi="Garamond"/>
          <w:b/>
          <w:lang w:val="pl-PL"/>
        </w:rPr>
        <w:t xml:space="preserve"> (i-kolumny, </w:t>
      </w:r>
      <w:proofErr w:type="spellStart"/>
      <w:r w:rsidR="00C30FC5">
        <w:rPr>
          <w:rFonts w:ascii="Garamond" w:hAnsi="Garamond"/>
          <w:b/>
          <w:lang w:val="pl-PL"/>
        </w:rPr>
        <w:t>j-wiersze</w:t>
      </w:r>
      <w:proofErr w:type="spellEnd"/>
      <w:r w:rsidR="00C268B2">
        <w:rPr>
          <w:rFonts w:ascii="Garamond" w:hAnsi="Garamond"/>
          <w:b/>
          <w:lang w:val="pl-PL"/>
        </w:rPr>
        <w:t>:</w:t>
      </w:r>
    </w:p>
    <w:p w:rsidR="00AE73D9" w:rsidRDefault="00AE73D9" w:rsidP="00AE73D9">
      <w:pPr>
        <w:jc w:val="both"/>
        <w:rPr>
          <w:rFonts w:ascii="Garamond" w:hAnsi="Garamond"/>
          <w:lang w:val="pl-PL"/>
        </w:rPr>
      </w:pPr>
    </w:p>
    <w:p w:rsidR="00AE73D9" w:rsidRDefault="00C268B2" w:rsidP="00AE73D9">
      <w:pPr>
        <w:jc w:val="both"/>
        <w:rPr>
          <w:rFonts w:ascii="Garamond" w:hAnsi="Garamond"/>
          <w:lang w:val="pl-PL"/>
        </w:rPr>
      </w:pPr>
      <m:oMathPara>
        <m:oMath>
          <m:r>
            <w:rPr>
              <w:rFonts w:ascii="Cambria Math" w:hAnsi="Cambria Math"/>
              <w:lang w:val="pl-PL"/>
            </w:rPr>
            <m:t>W=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pl-PL"/>
                </w:rPr>
              </m:ctrlPr>
            </m:dPr>
            <m:e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pl-PL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pl-PL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pl-PL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pl-PL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pl-PL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lang w:val="pl-PL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pl-PL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pl-PL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pl-PL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/>
                        <w:lang w:val="pl-PL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7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</m:mr>
              </m:m>
            </m:e>
          </m:d>
        </m:oMath>
      </m:oMathPara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C268B2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Ile</w:t>
      </w:r>
      <w:r w:rsidR="00C30FC5">
        <w:rPr>
          <w:rFonts w:ascii="Garamond" w:hAnsi="Garamond"/>
          <w:lang w:val="pl-PL"/>
        </w:rPr>
        <w:t xml:space="preserve"> iteracji algorytmu </w:t>
      </w:r>
      <w:proofErr w:type="spellStart"/>
      <w:r w:rsidR="00C30FC5">
        <w:rPr>
          <w:rFonts w:ascii="Garamond" w:hAnsi="Garamond"/>
          <w:lang w:val="pl-PL"/>
        </w:rPr>
        <w:t>Belmana-Forda</w:t>
      </w:r>
      <w:proofErr w:type="spellEnd"/>
      <w:r w:rsidR="00C30FC5">
        <w:rPr>
          <w:rFonts w:ascii="Garamond" w:hAnsi="Garamond"/>
          <w:lang w:val="pl-PL"/>
        </w:rPr>
        <w:t xml:space="preserve"> jest minimum niezbędnych</w:t>
      </w:r>
      <w:r w:rsidR="00C97ADA">
        <w:rPr>
          <w:rFonts w:ascii="Garamond" w:hAnsi="Garamond"/>
          <w:lang w:val="pl-PL"/>
        </w:rPr>
        <w:t>,</w:t>
      </w:r>
      <w:r w:rsidR="00C30FC5">
        <w:rPr>
          <w:rFonts w:ascii="Garamond" w:hAnsi="Garamond"/>
          <w:lang w:val="pl-PL"/>
        </w:rPr>
        <w:t xml:space="preserve"> by niezależnie od konkretnych niezerowych wartości wag krawędzi (miejsca</w:t>
      </w:r>
      <w:r w:rsidR="008A3070">
        <w:rPr>
          <w:rFonts w:ascii="Garamond" w:hAnsi="Garamond"/>
          <w:lang w:val="pl-PL"/>
        </w:rPr>
        <w:t>, gdzie wagi mają</w:t>
      </w:r>
      <w:r w:rsidR="00C30FC5">
        <w:rPr>
          <w:rFonts w:ascii="Garamond" w:hAnsi="Garamond"/>
          <w:lang w:val="pl-PL"/>
        </w:rPr>
        <w:t xml:space="preserve"> </w:t>
      </w:r>
      <w:r w:rsidR="008A3070">
        <w:rPr>
          <w:rFonts w:ascii="Garamond" w:hAnsi="Garamond"/>
          <w:lang w:val="pl-PL"/>
        </w:rPr>
        <w:t>wa</w:t>
      </w:r>
      <w:r w:rsidR="00C30FC5">
        <w:rPr>
          <w:rFonts w:ascii="Garamond" w:hAnsi="Garamond"/>
          <w:lang w:val="pl-PL"/>
        </w:rPr>
        <w:t xml:space="preserve">rtości zerowe są </w:t>
      </w:r>
      <w:r w:rsidR="008A3070">
        <w:rPr>
          <w:rFonts w:ascii="Garamond" w:hAnsi="Garamond"/>
          <w:lang w:val="pl-PL"/>
        </w:rPr>
        <w:t xml:space="preserve">ustalone, </w:t>
      </w:r>
      <w:r w:rsidR="00C97ADA">
        <w:rPr>
          <w:rFonts w:ascii="Garamond" w:hAnsi="Garamond"/>
          <w:lang w:val="pl-PL"/>
        </w:rPr>
        <w:t xml:space="preserve">wartości zerowe </w:t>
      </w:r>
      <w:r w:rsidR="008A3070">
        <w:rPr>
          <w:rFonts w:ascii="Garamond" w:hAnsi="Garamond"/>
          <w:lang w:val="pl-PL"/>
        </w:rPr>
        <w:t xml:space="preserve">oznaczają brak połączenia z węzła </w:t>
      </w:r>
      <w:r w:rsidR="008A3070" w:rsidRPr="008A3070">
        <w:rPr>
          <w:rFonts w:ascii="Garamond" w:hAnsi="Garamond"/>
          <w:i/>
          <w:lang w:val="pl-PL"/>
        </w:rPr>
        <w:t>i</w:t>
      </w:r>
      <w:r w:rsidR="008A3070">
        <w:rPr>
          <w:rFonts w:ascii="Garamond" w:hAnsi="Garamond"/>
          <w:lang w:val="pl-PL"/>
        </w:rPr>
        <w:t xml:space="preserve"> do </w:t>
      </w:r>
      <w:r w:rsidR="008A3070" w:rsidRPr="008A3070">
        <w:rPr>
          <w:rFonts w:ascii="Garamond" w:hAnsi="Garamond"/>
          <w:i/>
          <w:lang w:val="pl-PL"/>
        </w:rPr>
        <w:t>j</w:t>
      </w:r>
      <w:r w:rsidR="00C30FC5">
        <w:rPr>
          <w:rFonts w:ascii="Garamond" w:hAnsi="Garamond"/>
          <w:lang w:val="pl-PL"/>
        </w:rPr>
        <w:t>) wyznaczyć najkrótsze ścieżki z węzła 1 do wszystkich pozostałych węzłów</w:t>
      </w:r>
      <w:r w:rsidR="008A3070">
        <w:rPr>
          <w:rFonts w:ascii="Garamond" w:hAnsi="Garamond"/>
          <w:lang w:val="pl-PL"/>
        </w:rPr>
        <w:t>, a ile iteracji jest faktycznie potrzebnych w rozpatrywanym przypadku</w:t>
      </w:r>
      <w:r w:rsidR="00C97ADA">
        <w:rPr>
          <w:rFonts w:ascii="Garamond" w:hAnsi="Garamond"/>
          <w:lang w:val="pl-PL"/>
        </w:rPr>
        <w:t xml:space="preserve"> (tj. po ilu iteracjach są już wyznaczone najkrótsze ścieżki i następne iteracje ich nie zmienią)</w:t>
      </w:r>
      <w:r w:rsidR="008A3070">
        <w:rPr>
          <w:rFonts w:ascii="Garamond" w:hAnsi="Garamond"/>
          <w:lang w:val="pl-PL"/>
        </w:rPr>
        <w:t>.</w:t>
      </w:r>
    </w:p>
    <w:p w:rsidR="00C268B2" w:rsidRDefault="00C268B2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Pr="005759CF" w:rsidRDefault="00AE73D9" w:rsidP="00AE73D9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 xml:space="preserve">Opisz przypadek optymistyczny i pesymistyczny dla algorytmu a) </w:t>
      </w:r>
      <w:proofErr w:type="spellStart"/>
      <w:r>
        <w:rPr>
          <w:rFonts w:ascii="Garamond" w:hAnsi="Garamond"/>
          <w:b/>
          <w:lang w:val="pl-PL"/>
        </w:rPr>
        <w:t>Boyer’a-Moore’a</w:t>
      </w:r>
      <w:proofErr w:type="spellEnd"/>
      <w:r>
        <w:rPr>
          <w:rFonts w:ascii="Garamond" w:hAnsi="Garamond"/>
          <w:b/>
          <w:lang w:val="pl-PL"/>
        </w:rPr>
        <w:t>, b) naiwnego</w:t>
      </w: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AE73D9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a) ..……………………………………………………………………………………………………….</w:t>
      </w:r>
    </w:p>
    <w:p w:rsidR="00AE73D9" w:rsidRDefault="00AE73D9" w:rsidP="00AE73D9">
      <w:pPr>
        <w:jc w:val="both"/>
        <w:rPr>
          <w:rFonts w:ascii="Garamond" w:hAnsi="Garamond"/>
          <w:lang w:val="pl-PL"/>
        </w:rPr>
      </w:pPr>
    </w:p>
    <w:p w:rsidR="00AE73D9" w:rsidRDefault="00AE73D9" w:rsidP="00AE73D9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AE73D9" w:rsidRDefault="00AE73D9" w:rsidP="00AE73D9">
      <w:pPr>
        <w:jc w:val="both"/>
        <w:rPr>
          <w:rFonts w:ascii="Garamond" w:hAnsi="Garamond"/>
          <w:lang w:val="pl-PL"/>
        </w:rPr>
      </w:pPr>
    </w:p>
    <w:p w:rsidR="00AE73D9" w:rsidRDefault="00AE73D9" w:rsidP="00AE73D9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b) ………………………………………………………………………………………………………….</w:t>
      </w:r>
    </w:p>
    <w:p w:rsidR="005759CF" w:rsidRDefault="005759CF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</w:t>
      </w: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8A3070" w:rsidRDefault="008A3070" w:rsidP="00AE73D9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Dany jest ciąg znaków:</w:t>
      </w:r>
    </w:p>
    <w:p w:rsidR="00AE73D9" w:rsidRPr="008A3070" w:rsidRDefault="008A3070" w:rsidP="008A3070">
      <w:pPr>
        <w:pStyle w:val="Akapitzlist"/>
        <w:ind w:left="1080" w:firstLine="360"/>
        <w:jc w:val="both"/>
        <w:rPr>
          <w:rFonts w:ascii="Courier New" w:hAnsi="Courier New"/>
          <w:b/>
          <w:sz w:val="18"/>
          <w:szCs w:val="18"/>
        </w:rPr>
      </w:pP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b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b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a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b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b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a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c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c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a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b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b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a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b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b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a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b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b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a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c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c</w:t>
      </w:r>
      <w:proofErr w:type="spellEnd"/>
    </w:p>
    <w:p w:rsidR="00AE73D9" w:rsidRDefault="008A3070" w:rsidP="00AE73D9">
      <w:pPr>
        <w:jc w:val="both"/>
        <w:rPr>
          <w:rFonts w:ascii="Courier New" w:hAnsi="Courier New"/>
          <w:sz w:val="18"/>
          <w:szCs w:val="18"/>
        </w:rPr>
      </w:pPr>
      <w:r w:rsidRPr="008A3070">
        <w:rPr>
          <w:rFonts w:ascii="Courier New" w:hAnsi="Courier New"/>
          <w:sz w:val="18"/>
          <w:szCs w:val="18"/>
        </w:rPr>
        <w:tab/>
      </w:r>
      <w:r w:rsidRPr="008A3070">
        <w:rPr>
          <w:rFonts w:ascii="Courier New" w:hAnsi="Courier New"/>
          <w:sz w:val="18"/>
          <w:szCs w:val="18"/>
        </w:rPr>
        <w:tab/>
        <w:t xml:space="preserve">1 2 3 4 5 6 7 8 </w:t>
      </w:r>
      <w:r>
        <w:rPr>
          <w:rFonts w:ascii="Courier New" w:hAnsi="Courier New"/>
          <w:sz w:val="18"/>
          <w:szCs w:val="18"/>
        </w:rPr>
        <w:t>9 0 1 2 3 4 5 6 7 8 9 0 1 2 3 4 5 6 7 8 9 0</w:t>
      </w:r>
    </w:p>
    <w:p w:rsidR="008A3070" w:rsidRPr="008A3070" w:rsidRDefault="008A3070" w:rsidP="00AE73D9">
      <w:pPr>
        <w:jc w:val="both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ab/>
      </w:r>
      <w:r>
        <w:rPr>
          <w:rFonts w:ascii="Courier New" w:hAnsi="Courier New"/>
          <w:sz w:val="18"/>
          <w:szCs w:val="18"/>
        </w:rPr>
        <w:tab/>
        <w:t>0                 1                   2                   3</w:t>
      </w:r>
    </w:p>
    <w:p w:rsidR="00AE73D9" w:rsidRDefault="00AE73D9" w:rsidP="0079331C">
      <w:pPr>
        <w:jc w:val="both"/>
        <w:rPr>
          <w:rFonts w:ascii="Garamond" w:hAnsi="Garamond"/>
        </w:rPr>
      </w:pPr>
    </w:p>
    <w:p w:rsidR="008A3070" w:rsidRPr="008A3070" w:rsidRDefault="008A3070" w:rsidP="0079331C">
      <w:pPr>
        <w:jc w:val="both"/>
        <w:rPr>
          <w:rFonts w:ascii="Garamond" w:hAnsi="Garamond"/>
          <w:lang w:val="pl-PL"/>
        </w:rPr>
      </w:pPr>
      <w:r w:rsidRPr="008A3070">
        <w:rPr>
          <w:rFonts w:ascii="Garamond" w:hAnsi="Garamond"/>
          <w:lang w:val="pl-PL"/>
        </w:rPr>
        <w:t xml:space="preserve">Podać wartość funkcji przejść automatu: </w:t>
      </w:r>
      <w:r>
        <w:rPr>
          <w:rFonts w:ascii="Garamond" w:hAnsi="Garamond"/>
          <w:lang w:val="pl-PL"/>
        </w:rPr>
        <w:sym w:font="Symbol" w:char="F064"/>
      </w:r>
      <w:r>
        <w:rPr>
          <w:rFonts w:ascii="Garamond" w:hAnsi="Garamond"/>
          <w:lang w:val="pl-PL"/>
        </w:rPr>
        <w:t xml:space="preserve">(10, b), </w:t>
      </w:r>
      <w:r>
        <w:rPr>
          <w:rFonts w:ascii="Garamond" w:hAnsi="Garamond"/>
          <w:lang w:val="pl-PL"/>
        </w:rPr>
        <w:sym w:font="Symbol" w:char="F064"/>
      </w:r>
      <w:r>
        <w:rPr>
          <w:rFonts w:ascii="Garamond" w:hAnsi="Garamond"/>
          <w:lang w:val="pl-PL"/>
        </w:rPr>
        <w:t xml:space="preserve">(20, b), </w:t>
      </w:r>
      <w:r>
        <w:rPr>
          <w:rFonts w:ascii="Garamond" w:hAnsi="Garamond"/>
          <w:lang w:val="pl-PL"/>
        </w:rPr>
        <w:sym w:font="Symbol" w:char="F064"/>
      </w:r>
      <w:r>
        <w:rPr>
          <w:rFonts w:ascii="Garamond" w:hAnsi="Garamond"/>
          <w:lang w:val="pl-PL"/>
        </w:rPr>
        <w:t>(29, b).</w:t>
      </w:r>
    </w:p>
    <w:sectPr w:rsidR="008A3070" w:rsidRPr="008A3070" w:rsidSect="00515E76">
      <w:headerReference w:type="default" r:id="rId7"/>
      <w:footerReference w:type="default" r:id="rId8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342" w:rsidRDefault="008E4342">
      <w:r>
        <w:separator/>
      </w:r>
    </w:p>
  </w:endnote>
  <w:endnote w:type="continuationSeparator" w:id="0">
    <w:p w:rsidR="008E4342" w:rsidRDefault="008E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DA" w:rsidRPr="00D63E3C" w:rsidRDefault="00C97ADA">
    <w:pPr>
      <w:pStyle w:val="Stopka"/>
      <w:rPr>
        <w:rFonts w:ascii="Century Gothic" w:hAnsi="Century Gothic"/>
        <w:sz w:val="20"/>
      </w:rPr>
    </w:pPr>
    <w:r w:rsidRPr="00D63E3C">
      <w:rPr>
        <w:rFonts w:ascii="Century Gothic" w:hAnsi="Century Gothic"/>
        <w:b/>
        <w:sz w:val="20"/>
        <w:lang w:val="pl-PL"/>
      </w:rPr>
      <w:t>Wszystkie odpowiedzi z krótkim uzasadnieniem!!!</w:t>
    </w:r>
    <w:r w:rsidRPr="00D63E3C">
      <w:rPr>
        <w:rFonts w:ascii="Century Gothic" w:hAnsi="Century Gothic"/>
        <w:sz w:val="20"/>
        <w:lang w:val="pl-PL"/>
      </w:rPr>
      <w:tab/>
    </w:r>
    <w:r w:rsidRPr="00D63E3C">
      <w:rPr>
        <w:rStyle w:val="Numerstrony"/>
        <w:rFonts w:ascii="Century Gothic" w:hAnsi="Century Gothic"/>
        <w:sz w:val="20"/>
      </w:rPr>
      <w:fldChar w:fldCharType="begin"/>
    </w:r>
    <w:r w:rsidRPr="00D63E3C">
      <w:rPr>
        <w:rStyle w:val="Numerstrony"/>
        <w:rFonts w:ascii="Century Gothic" w:hAnsi="Century Gothic"/>
        <w:sz w:val="20"/>
        <w:lang w:val="pl-PL"/>
      </w:rPr>
      <w:instrText xml:space="preserve"> PAGE </w:instrText>
    </w:r>
    <w:r w:rsidRPr="00D63E3C">
      <w:rPr>
        <w:rStyle w:val="Numerstrony"/>
        <w:rFonts w:ascii="Century Gothic" w:hAnsi="Century Gothic"/>
        <w:sz w:val="20"/>
      </w:rPr>
      <w:fldChar w:fldCharType="separate"/>
    </w:r>
    <w:r w:rsidR="00BC450A">
      <w:rPr>
        <w:rStyle w:val="Numerstrony"/>
        <w:rFonts w:ascii="Century Gothic" w:hAnsi="Century Gothic"/>
        <w:noProof/>
        <w:sz w:val="20"/>
        <w:lang w:val="pl-PL"/>
      </w:rPr>
      <w:t>2</w:t>
    </w:r>
    <w:r w:rsidRPr="00D63E3C">
      <w:rPr>
        <w:rStyle w:val="Numerstrony"/>
        <w:rFonts w:ascii="Century Gothic" w:hAnsi="Century Gothic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342" w:rsidRDefault="008E4342">
      <w:r>
        <w:separator/>
      </w:r>
    </w:p>
  </w:footnote>
  <w:footnote w:type="continuationSeparator" w:id="0">
    <w:p w:rsidR="008E4342" w:rsidRDefault="008E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DA" w:rsidRPr="00793FE1" w:rsidRDefault="00C97ADA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20"/>
        <w:lang w:val="pl-PL"/>
      </w:rPr>
      <w:tab/>
      <w:t>............................</w:t>
    </w:r>
  </w:p>
  <w:p w:rsidR="00C97ADA" w:rsidRPr="00793FE1" w:rsidRDefault="00C97ADA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b/>
        <w:sz w:val="20"/>
        <w:lang w:val="pl-PL"/>
      </w:rPr>
      <w:t>AISDI</w:t>
    </w:r>
    <w:r w:rsidRPr="00793FE1">
      <w:rPr>
        <w:rFonts w:ascii="Century Gothic" w:hAnsi="Century Gothic"/>
        <w:sz w:val="20"/>
        <w:lang w:val="pl-PL"/>
      </w:rPr>
      <w:t xml:space="preserve">, </w:t>
    </w:r>
    <w:r>
      <w:rPr>
        <w:rFonts w:ascii="Century Gothic" w:hAnsi="Century Gothic"/>
        <w:sz w:val="20"/>
        <w:lang w:val="pl-PL"/>
      </w:rPr>
      <w:t>18</w:t>
    </w:r>
    <w:r w:rsidRPr="00793FE1">
      <w:rPr>
        <w:rFonts w:ascii="Century Gothic" w:hAnsi="Century Gothic"/>
        <w:sz w:val="20"/>
        <w:lang w:val="pl-PL"/>
      </w:rPr>
      <w:t>.06.20</w:t>
    </w:r>
    <w:r>
      <w:rPr>
        <w:rFonts w:ascii="Century Gothic" w:hAnsi="Century Gothic"/>
        <w:sz w:val="20"/>
        <w:lang w:val="pl-PL"/>
      </w:rPr>
      <w:t>11</w:t>
    </w:r>
    <w:r w:rsidRPr="00793FE1">
      <w:rPr>
        <w:rFonts w:ascii="Century Gothic" w:hAnsi="Century Gothic"/>
        <w:sz w:val="20"/>
        <w:lang w:val="pl-PL"/>
      </w:rPr>
      <w:t xml:space="preserve">, egz. </w:t>
    </w:r>
    <w:r>
      <w:rPr>
        <w:rFonts w:ascii="Century Gothic" w:hAnsi="Century Gothic"/>
        <w:sz w:val="20"/>
        <w:lang w:val="pl-PL"/>
      </w:rPr>
      <w:t>I</w:t>
    </w:r>
    <w:r w:rsidRPr="00793FE1">
      <w:rPr>
        <w:rFonts w:ascii="Century Gothic" w:hAnsi="Century Gothic"/>
        <w:sz w:val="20"/>
        <w:lang w:val="pl-PL"/>
      </w:rPr>
      <w:t xml:space="preserve"> termin</w:t>
    </w:r>
    <w:r w:rsidRPr="00793FE1">
      <w:rPr>
        <w:rFonts w:ascii="Century Gothic" w:hAnsi="Century Gothic"/>
        <w:sz w:val="20"/>
        <w:lang w:val="pl-PL"/>
      </w:rPr>
      <w:tab/>
    </w:r>
    <w:r>
      <w:rPr>
        <w:rFonts w:ascii="Century Gothic" w:hAnsi="Century Gothic"/>
        <w:b/>
        <w:sz w:val="20"/>
        <w:lang w:val="pl-PL"/>
      </w:rPr>
      <w:t xml:space="preserve">GR </w:t>
    </w:r>
    <w:r w:rsidR="00BC450A">
      <w:rPr>
        <w:rFonts w:ascii="Century Gothic" w:hAnsi="Century Gothic"/>
        <w:b/>
        <w:sz w:val="20"/>
        <w:lang w:val="pl-PL"/>
      </w:rPr>
      <w:t>A</w:t>
    </w: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16"/>
        <w:lang w:val="pl-PL"/>
      </w:rPr>
      <w:t>Imię i nazwisko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32DA3"/>
    <w:multiLevelType w:val="hybridMultilevel"/>
    <w:tmpl w:val="715C32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3CA31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925"/>
    <w:rsid w:val="000161BE"/>
    <w:rsid w:val="00016D3B"/>
    <w:rsid w:val="000179B7"/>
    <w:rsid w:val="00036533"/>
    <w:rsid w:val="00057BF1"/>
    <w:rsid w:val="0007733D"/>
    <w:rsid w:val="000A42B0"/>
    <w:rsid w:val="000B4B46"/>
    <w:rsid w:val="000C6AE8"/>
    <w:rsid w:val="000C7DBD"/>
    <w:rsid w:val="001127FD"/>
    <w:rsid w:val="00121994"/>
    <w:rsid w:val="001325A2"/>
    <w:rsid w:val="00132809"/>
    <w:rsid w:val="001764AE"/>
    <w:rsid w:val="001819C5"/>
    <w:rsid w:val="00187BE3"/>
    <w:rsid w:val="001B7761"/>
    <w:rsid w:val="001C2353"/>
    <w:rsid w:val="001D7827"/>
    <w:rsid w:val="001F1DF0"/>
    <w:rsid w:val="002114F8"/>
    <w:rsid w:val="00221504"/>
    <w:rsid w:val="00232FED"/>
    <w:rsid w:val="00247744"/>
    <w:rsid w:val="00263B9C"/>
    <w:rsid w:val="00273404"/>
    <w:rsid w:val="002778FE"/>
    <w:rsid w:val="00286A1E"/>
    <w:rsid w:val="00287312"/>
    <w:rsid w:val="002D4EF6"/>
    <w:rsid w:val="002E4FEF"/>
    <w:rsid w:val="002F0DED"/>
    <w:rsid w:val="002F4E50"/>
    <w:rsid w:val="003212E5"/>
    <w:rsid w:val="00390E2E"/>
    <w:rsid w:val="003C7705"/>
    <w:rsid w:val="003D1CC6"/>
    <w:rsid w:val="003D4CFC"/>
    <w:rsid w:val="003E078A"/>
    <w:rsid w:val="003E463C"/>
    <w:rsid w:val="00403ACA"/>
    <w:rsid w:val="004316D7"/>
    <w:rsid w:val="00442C06"/>
    <w:rsid w:val="00455D25"/>
    <w:rsid w:val="004A5C5A"/>
    <w:rsid w:val="004E0DF1"/>
    <w:rsid w:val="0051235C"/>
    <w:rsid w:val="00515E76"/>
    <w:rsid w:val="00523680"/>
    <w:rsid w:val="005759CF"/>
    <w:rsid w:val="005A5671"/>
    <w:rsid w:val="005C3754"/>
    <w:rsid w:val="005D34B5"/>
    <w:rsid w:val="005D5198"/>
    <w:rsid w:val="006227C7"/>
    <w:rsid w:val="006264FB"/>
    <w:rsid w:val="00627D54"/>
    <w:rsid w:val="00690EED"/>
    <w:rsid w:val="006E5AB5"/>
    <w:rsid w:val="006E7616"/>
    <w:rsid w:val="00722813"/>
    <w:rsid w:val="00722821"/>
    <w:rsid w:val="007363F9"/>
    <w:rsid w:val="007564FE"/>
    <w:rsid w:val="00757188"/>
    <w:rsid w:val="0079331C"/>
    <w:rsid w:val="00793FE1"/>
    <w:rsid w:val="007D313F"/>
    <w:rsid w:val="008002AB"/>
    <w:rsid w:val="008007BF"/>
    <w:rsid w:val="00814371"/>
    <w:rsid w:val="00826FA2"/>
    <w:rsid w:val="008452E5"/>
    <w:rsid w:val="00886805"/>
    <w:rsid w:val="008A3070"/>
    <w:rsid w:val="008B2ACF"/>
    <w:rsid w:val="008B5CE4"/>
    <w:rsid w:val="008D6576"/>
    <w:rsid w:val="008E4342"/>
    <w:rsid w:val="008F34B2"/>
    <w:rsid w:val="009307F2"/>
    <w:rsid w:val="00936335"/>
    <w:rsid w:val="009371CB"/>
    <w:rsid w:val="00954526"/>
    <w:rsid w:val="00977CDA"/>
    <w:rsid w:val="009D4AEE"/>
    <w:rsid w:val="009E5CB1"/>
    <w:rsid w:val="00A06B2C"/>
    <w:rsid w:val="00A14FFE"/>
    <w:rsid w:val="00A4526B"/>
    <w:rsid w:val="00A461CA"/>
    <w:rsid w:val="00A66B00"/>
    <w:rsid w:val="00A74C82"/>
    <w:rsid w:val="00AE0B09"/>
    <w:rsid w:val="00AE661D"/>
    <w:rsid w:val="00AE73D9"/>
    <w:rsid w:val="00B3021B"/>
    <w:rsid w:val="00B33B0D"/>
    <w:rsid w:val="00B4797F"/>
    <w:rsid w:val="00B616BA"/>
    <w:rsid w:val="00B65E36"/>
    <w:rsid w:val="00B8027D"/>
    <w:rsid w:val="00BC450A"/>
    <w:rsid w:val="00C01117"/>
    <w:rsid w:val="00C268B2"/>
    <w:rsid w:val="00C30FC5"/>
    <w:rsid w:val="00C863C4"/>
    <w:rsid w:val="00C97ADA"/>
    <w:rsid w:val="00CA4160"/>
    <w:rsid w:val="00CE78FB"/>
    <w:rsid w:val="00CF2E8D"/>
    <w:rsid w:val="00CF42A9"/>
    <w:rsid w:val="00D01AD2"/>
    <w:rsid w:val="00D12A7A"/>
    <w:rsid w:val="00D16F2F"/>
    <w:rsid w:val="00D22943"/>
    <w:rsid w:val="00D259BD"/>
    <w:rsid w:val="00D60734"/>
    <w:rsid w:val="00D63E3C"/>
    <w:rsid w:val="00D64B3C"/>
    <w:rsid w:val="00D906E5"/>
    <w:rsid w:val="00D91E5A"/>
    <w:rsid w:val="00DA41BC"/>
    <w:rsid w:val="00DA5783"/>
    <w:rsid w:val="00DC5D10"/>
    <w:rsid w:val="00DD53CA"/>
    <w:rsid w:val="00DD6C8B"/>
    <w:rsid w:val="00DE04DE"/>
    <w:rsid w:val="00DE230B"/>
    <w:rsid w:val="00DF1C14"/>
    <w:rsid w:val="00E2525C"/>
    <w:rsid w:val="00E56A47"/>
    <w:rsid w:val="00E76ADE"/>
    <w:rsid w:val="00E903E1"/>
    <w:rsid w:val="00EA325B"/>
    <w:rsid w:val="00EA457B"/>
    <w:rsid w:val="00EB25CC"/>
    <w:rsid w:val="00EB586E"/>
    <w:rsid w:val="00ED22D5"/>
    <w:rsid w:val="00EE706C"/>
    <w:rsid w:val="00EF74C5"/>
    <w:rsid w:val="00F27D24"/>
    <w:rsid w:val="00F465B4"/>
    <w:rsid w:val="00F5071D"/>
    <w:rsid w:val="00F57E16"/>
    <w:rsid w:val="00F700CB"/>
    <w:rsid w:val="00F72246"/>
    <w:rsid w:val="00F95925"/>
    <w:rsid w:val="00FA0CB8"/>
    <w:rsid w:val="00FB2550"/>
    <w:rsid w:val="00FD3932"/>
    <w:rsid w:val="00FE19D1"/>
    <w:rsid w:val="00FE4AAC"/>
    <w:rsid w:val="00FF6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DE04DE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DE04DE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D63E3C"/>
  </w:style>
  <w:style w:type="paragraph" w:styleId="Lista">
    <w:name w:val="List"/>
    <w:basedOn w:val="Normalny"/>
    <w:rsid w:val="00DD53CA"/>
    <w:pPr>
      <w:ind w:left="283" w:hanging="283"/>
    </w:pPr>
  </w:style>
  <w:style w:type="paragraph" w:styleId="Tekstprzypisukocowego">
    <w:name w:val="endnote text"/>
    <w:basedOn w:val="Normalny"/>
    <w:link w:val="TekstprzypisukocowegoZnak"/>
    <w:rsid w:val="00F507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071D"/>
  </w:style>
  <w:style w:type="character" w:styleId="Odwoanieprzypisukocowego">
    <w:name w:val="endnote reference"/>
    <w:basedOn w:val="Domylnaczcionkaakapitu"/>
    <w:rsid w:val="00F507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D60734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5759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759CF"/>
    <w:rPr>
      <w:rFonts w:ascii="Tahoma" w:hAnsi="Tahoma" w:cs="Tahoma"/>
      <w:sz w:val="16"/>
      <w:szCs w:val="1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AE73D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*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*</dc:creator>
  <cp:lastModifiedBy>Andrzej Zalewski</cp:lastModifiedBy>
  <cp:revision>2</cp:revision>
  <cp:lastPrinted>2011-06-17T16:00:00Z</cp:lastPrinted>
  <dcterms:created xsi:type="dcterms:W3CDTF">2011-06-17T16:03:00Z</dcterms:created>
  <dcterms:modified xsi:type="dcterms:W3CDTF">2011-06-17T16:03:00Z</dcterms:modified>
</cp:coreProperties>
</file>